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00" w:rsidRPr="006B1500" w:rsidRDefault="006B1500" w:rsidP="006B1500">
      <w:pPr>
        <w:jc w:val="center"/>
        <w:rPr>
          <w:b/>
          <w:sz w:val="28"/>
          <w:szCs w:val="28"/>
        </w:rPr>
      </w:pPr>
      <w:r w:rsidRPr="006B1500">
        <w:rPr>
          <w:b/>
          <w:sz w:val="28"/>
          <w:szCs w:val="28"/>
        </w:rPr>
        <w:t>Меры поддержки</w:t>
      </w:r>
    </w:p>
    <w:p w:rsidR="006B1500" w:rsidRDefault="006B1500" w:rsidP="006B1500">
      <w:pPr>
        <w:jc w:val="center"/>
        <w:rPr>
          <w:b/>
          <w:sz w:val="28"/>
          <w:szCs w:val="28"/>
        </w:rPr>
      </w:pPr>
      <w:r w:rsidRPr="006B1500">
        <w:rPr>
          <w:b/>
          <w:sz w:val="28"/>
          <w:szCs w:val="28"/>
        </w:rPr>
        <w:t>студентов, ординаторов целевого обучения, а также медицинских работников государственных медицинских организаций Псковской области</w:t>
      </w:r>
      <w:r w:rsidR="00BB24CC">
        <w:rPr>
          <w:b/>
          <w:sz w:val="28"/>
          <w:szCs w:val="28"/>
        </w:rPr>
        <w:t xml:space="preserve"> (</w:t>
      </w:r>
      <w:hyperlink r:id="rId4" w:history="1">
        <w:r w:rsidR="00BB24CC" w:rsidRPr="00530199">
          <w:rPr>
            <w:rStyle w:val="a3"/>
            <w:b/>
            <w:sz w:val="28"/>
            <w:szCs w:val="28"/>
          </w:rPr>
          <w:t>https://zdrav.pskov.ru/deyatelnost/mery-podderzhki</w:t>
        </w:r>
      </w:hyperlink>
      <w:r w:rsidR="00BB24CC">
        <w:rPr>
          <w:b/>
          <w:sz w:val="28"/>
          <w:szCs w:val="28"/>
        </w:rPr>
        <w:t>)</w:t>
      </w:r>
    </w:p>
    <w:p w:rsidR="006B1500" w:rsidRPr="006B1500" w:rsidRDefault="006B1500" w:rsidP="006B1500">
      <w:pPr>
        <w:rPr>
          <w:b/>
          <w:u w:val="single"/>
        </w:rPr>
      </w:pPr>
      <w:r w:rsidRPr="006B1500">
        <w:rPr>
          <w:b/>
          <w:u w:val="single"/>
        </w:rPr>
        <w:t>Студенты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7"/>
        <w:gridCol w:w="3569"/>
        <w:gridCol w:w="3336"/>
        <w:gridCol w:w="5823"/>
      </w:tblGrid>
      <w:tr w:rsidR="006B1500" w:rsidRPr="006B1500" w:rsidTr="006B1500">
        <w:trPr>
          <w:trHeight w:val="686"/>
        </w:trPr>
        <w:tc>
          <w:tcPr>
            <w:tcW w:w="184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Мера социальной поддержки</w:t>
            </w:r>
          </w:p>
        </w:tc>
        <w:tc>
          <w:tcPr>
            <w:tcW w:w="36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Получатели</w:t>
            </w:r>
          </w:p>
        </w:tc>
        <w:tc>
          <w:tcPr>
            <w:tcW w:w="340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Размер</w:t>
            </w:r>
          </w:p>
        </w:tc>
        <w:tc>
          <w:tcPr>
            <w:tcW w:w="60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Основание</w:t>
            </w:r>
          </w:p>
        </w:tc>
      </w:tr>
      <w:tr w:rsidR="006B1500" w:rsidRPr="006B1500" w:rsidTr="006B1500">
        <w:tc>
          <w:tcPr>
            <w:tcW w:w="184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Материальное обеспечение</w:t>
            </w:r>
          </w:p>
        </w:tc>
        <w:tc>
          <w:tcPr>
            <w:tcW w:w="36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Студенты вузов, заключившие договор о целевом обучении </w:t>
            </w:r>
          </w:p>
        </w:tc>
        <w:tc>
          <w:tcPr>
            <w:tcW w:w="340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7,5 тыс. руб. ежемесячно</w:t>
            </w:r>
          </w:p>
          <w:p w:rsidR="006B1500" w:rsidRPr="006B1500" w:rsidRDefault="006B1500" w:rsidP="006B1500">
            <w:r w:rsidRPr="006B1500">
              <w:t xml:space="preserve">3,0 тыс. за практическую часть </w:t>
            </w:r>
            <w:bookmarkStart w:id="0" w:name="_GoBack"/>
            <w:bookmarkEnd w:id="0"/>
            <w:r w:rsidRPr="006B1500">
              <w:t>на базе государственных медицинских организаций Псковской области</w:t>
            </w:r>
          </w:p>
        </w:tc>
        <w:tc>
          <w:tcPr>
            <w:tcW w:w="60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Постановление Правительства Псковской области </w:t>
            </w:r>
            <w:proofErr w:type="gramStart"/>
            <w:r w:rsidRPr="006B1500">
              <w:t>от  14.10.2022</w:t>
            </w:r>
            <w:proofErr w:type="gramEnd"/>
            <w:r w:rsidRPr="006B1500">
              <w:t xml:space="preserve"> № 210 «О материальной поддержке студентов, проходящих обучение в соответствии с договором о целевом обучении по образовательным программам высшего образования - программам специалитета для замещения должностей медицинских и фармацевтических работников»</w:t>
            </w:r>
          </w:p>
        </w:tc>
      </w:tr>
      <w:tr w:rsidR="006B1500" w:rsidRPr="006B1500" w:rsidTr="006B1500">
        <w:tc>
          <w:tcPr>
            <w:tcW w:w="184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Материальное обеспечение</w:t>
            </w:r>
          </w:p>
        </w:tc>
        <w:tc>
          <w:tcPr>
            <w:tcW w:w="36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Студенты медицинских колледжей, заключившие договор о целевом обучении </w:t>
            </w:r>
          </w:p>
        </w:tc>
        <w:tc>
          <w:tcPr>
            <w:tcW w:w="340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4,5 тыс. руб.  ежемесячно</w:t>
            </w:r>
          </w:p>
        </w:tc>
        <w:tc>
          <w:tcPr>
            <w:tcW w:w="60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Постановление Правительства Псковской области от 30.03.2023 № 121 «О материальной поддержке студентов, проходящих обучение в соответствии с договором о целевом обучении по образовательным программам среднего профессионального образования по </w:t>
            </w:r>
            <w:r w:rsidRPr="006B1500">
              <w:lastRenderedPageBreak/>
              <w:t>специальностям «Лечебное дело», «Сестринское дело», «Акушерское дело»»</w:t>
            </w:r>
          </w:p>
        </w:tc>
      </w:tr>
    </w:tbl>
    <w:p w:rsidR="006B1500" w:rsidRDefault="006B1500" w:rsidP="006B1500"/>
    <w:p w:rsidR="006B1500" w:rsidRPr="006B1500" w:rsidRDefault="006B1500" w:rsidP="006B1500">
      <w:pPr>
        <w:rPr>
          <w:b/>
          <w:u w:val="single"/>
        </w:rPr>
      </w:pPr>
      <w:r w:rsidRPr="006B1500">
        <w:rPr>
          <w:b/>
          <w:u w:val="single"/>
        </w:rPr>
        <w:t>Ординаторы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8"/>
        <w:gridCol w:w="3577"/>
        <w:gridCol w:w="3337"/>
        <w:gridCol w:w="5828"/>
      </w:tblGrid>
      <w:tr w:rsidR="006B1500" w:rsidRPr="006B1500" w:rsidTr="006B1500">
        <w:tc>
          <w:tcPr>
            <w:tcW w:w="184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Мера социальной поддержки</w:t>
            </w:r>
          </w:p>
        </w:tc>
        <w:tc>
          <w:tcPr>
            <w:tcW w:w="36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Получатели</w:t>
            </w:r>
          </w:p>
        </w:tc>
        <w:tc>
          <w:tcPr>
            <w:tcW w:w="340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Размер</w:t>
            </w:r>
          </w:p>
        </w:tc>
        <w:tc>
          <w:tcPr>
            <w:tcW w:w="60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Основание</w:t>
            </w:r>
          </w:p>
        </w:tc>
      </w:tr>
      <w:tr w:rsidR="006B1500" w:rsidRPr="006B1500" w:rsidTr="006B1500">
        <w:tc>
          <w:tcPr>
            <w:tcW w:w="184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Материальное обеспечение</w:t>
            </w:r>
          </w:p>
        </w:tc>
        <w:tc>
          <w:tcPr>
            <w:tcW w:w="36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Ординаторы, заключившие договор о целевом обучении </w:t>
            </w:r>
          </w:p>
        </w:tc>
        <w:tc>
          <w:tcPr>
            <w:tcW w:w="340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10,0 тыс. руб. ежемесячно</w:t>
            </w:r>
          </w:p>
          <w:p w:rsidR="006B1500" w:rsidRPr="006B1500" w:rsidRDefault="006B1500" w:rsidP="006B1500">
            <w:r w:rsidRPr="006B1500">
              <w:t>10,0 тыс. за практическую часть на базе государственных медицинских организаций Псковской области</w:t>
            </w:r>
          </w:p>
        </w:tc>
        <w:tc>
          <w:tcPr>
            <w:tcW w:w="609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Администрации Псковской области от 24.05.2018 № 171 «О выплатах гражданам, проходящим целевое обучение по образовательным программам высшего образования - программам ординатуры от Псковской области»</w:t>
            </w:r>
          </w:p>
        </w:tc>
      </w:tr>
    </w:tbl>
    <w:p w:rsidR="006B1500" w:rsidRDefault="006B1500" w:rsidP="006B1500"/>
    <w:p w:rsidR="006B1500" w:rsidRDefault="006B1500" w:rsidP="006B1500"/>
    <w:p w:rsidR="006B1500" w:rsidRDefault="006B1500" w:rsidP="006B1500"/>
    <w:p w:rsidR="006B1500" w:rsidRDefault="006B1500" w:rsidP="006B1500"/>
    <w:p w:rsidR="006B1500" w:rsidRDefault="006B1500" w:rsidP="006B1500"/>
    <w:p w:rsidR="006B1500" w:rsidRPr="006B1500" w:rsidRDefault="006B1500" w:rsidP="006B1500">
      <w:pPr>
        <w:rPr>
          <w:b/>
          <w:u w:val="single"/>
        </w:rPr>
      </w:pPr>
      <w:r w:rsidRPr="006B1500">
        <w:rPr>
          <w:b/>
          <w:u w:val="single"/>
        </w:rPr>
        <w:lastRenderedPageBreak/>
        <w:t>Молодые специалисты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4664"/>
        <w:gridCol w:w="2167"/>
        <w:gridCol w:w="5366"/>
      </w:tblGrid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Мера социальной поддержки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Получатели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Размер</w:t>
            </w:r>
          </w:p>
        </w:tc>
        <w:tc>
          <w:tcPr>
            <w:tcW w:w="538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Основание</w:t>
            </w:r>
          </w:p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Единовременная денежная выплата медицинским работникам дефицитных специальностей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врачи в возрасте до 55 лет, работающие в государственных медицинских организациях Псковской области, расположенных на территории городских населенных пунктов с численностью населения свыше 50 тысяч человек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1,0 млн руб.</w:t>
            </w:r>
          </w:p>
          <w:p w:rsidR="006B1500" w:rsidRPr="006B1500" w:rsidRDefault="006B1500" w:rsidP="006B1500">
            <w:r w:rsidRPr="006B1500">
              <w:t> </w:t>
            </w:r>
          </w:p>
        </w:tc>
        <w:tc>
          <w:tcPr>
            <w:tcW w:w="538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Правительства Псковской области от 27.03.2025 №119 «О порядке предоставления единовременной денежной выплаты медицинским работникам </w:t>
            </w:r>
            <w:hyperlink r:id="rId5" w:history="1">
              <w:r w:rsidRPr="006B1500">
                <w:rPr>
                  <w:rStyle w:val="a3"/>
                </w:rPr>
                <w:t>дефицитных специальностей</w:t>
              </w:r>
            </w:hyperlink>
            <w:r w:rsidRPr="006B1500">
              <w:t> при приёме на работу в государственные медицинские организации Псковской области, расположенные на территории городских населенных пунктов с численностью населения свыше 50 тысяч человек»</w:t>
            </w:r>
          </w:p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средние медицинские работники в возрасте до 50 лет, работающие в государственных медицинских организациях Псковской области, расположенных на территории городских населенных пунктов с численностью населения свыше 50 тысяч человек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500,0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Единовременная денежная выплата </w:t>
            </w:r>
            <w:r w:rsidRPr="006B1500">
              <w:lastRenderedPageBreak/>
              <w:t>молодым специалистам при первом трудоустройстве в государственные медицинские организации Псковской области </w:t>
            </w:r>
          </w:p>
          <w:p w:rsidR="006B1500" w:rsidRPr="006B1500" w:rsidRDefault="006B1500" w:rsidP="006B1500">
            <w:r w:rsidRPr="006B1500">
              <w:t>(«подъемные»)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врачи поликлинических отделений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300,0 тыс. руб.</w:t>
            </w:r>
          </w:p>
        </w:tc>
        <w:tc>
          <w:tcPr>
            <w:tcW w:w="538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Закон Псковской области от 26.12.2016 № 1727-ОЗ «О регулировании отдельных </w:t>
            </w:r>
            <w:r w:rsidRPr="006B1500">
              <w:lastRenderedPageBreak/>
              <w:t>вопросов в сфере охраны здоровья граждан на территории Псковской области»;</w:t>
            </w:r>
          </w:p>
          <w:p w:rsidR="006B1500" w:rsidRPr="006B1500" w:rsidRDefault="006B1500" w:rsidP="006B1500">
            <w:r w:rsidRPr="006B1500">
              <w:t>Постановление Администрации Псковской области от 04.02.2020 N 29 «О порядке предоставления дополнительных мер социальной поддержки медицинским работникам государственных медицинских организаций области»</w:t>
            </w:r>
          </w:p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врачи </w:t>
            </w:r>
            <w:proofErr w:type="spellStart"/>
            <w:r w:rsidRPr="006B1500">
              <w:t>неполиклинических</w:t>
            </w:r>
            <w:proofErr w:type="spellEnd"/>
            <w:r w:rsidRPr="006B1500">
              <w:t xml:space="preserve"> отделений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150,0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фельдшера ФАП (по 100,0 тыс. руб. в течение 3-х лет)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300,0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фельдшера СМП (по 100 тыс. руб. ежегодно в течение 3х лет)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300 тыс.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фельдшера, ведущие самостоятельный амбулаторный прием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100 тыс.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Другие категории среднего медицинского персонала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50,0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Единовременная компенсационная выплата </w:t>
            </w:r>
            <w:proofErr w:type="gramStart"/>
            <w:r w:rsidRPr="006B1500">
              <w:t>медицинским работникам</w:t>
            </w:r>
            <w:proofErr w:type="gramEnd"/>
            <w:r w:rsidRPr="006B1500">
              <w:t xml:space="preserve"> </w:t>
            </w:r>
            <w:r w:rsidRPr="006B1500">
              <w:lastRenderedPageBreak/>
              <w:t>прибывшим на работу в сельскую местность Псковской области</w:t>
            </w:r>
          </w:p>
          <w:p w:rsidR="006B1500" w:rsidRPr="006B1500" w:rsidRDefault="006B1500" w:rsidP="006B1500">
            <w:r w:rsidRPr="006B1500">
              <w:t>(федеральная программа «Земский доктор/Земский фельдшер»)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врачи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1000,0 -1500,0 тыс. рублей</w:t>
            </w:r>
          </w:p>
          <w:p w:rsidR="006B1500" w:rsidRPr="006B1500" w:rsidRDefault="006B1500" w:rsidP="006B1500">
            <w:r w:rsidRPr="006B1500">
              <w:t> </w:t>
            </w:r>
          </w:p>
        </w:tc>
        <w:tc>
          <w:tcPr>
            <w:tcW w:w="538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Постановление Правительства Российской Федерации от 26.12.2017 №1640 «Об утверждении государственной программы </w:t>
            </w:r>
            <w:r w:rsidRPr="006B1500">
              <w:lastRenderedPageBreak/>
              <w:t>Российской Федерации «Развитие здравоохранения»;</w:t>
            </w:r>
          </w:p>
          <w:p w:rsidR="006B1500" w:rsidRPr="006B1500" w:rsidRDefault="006B1500" w:rsidP="006B1500">
            <w:r w:rsidRPr="006B1500">
              <w:t>Постановление от 3 августа 2018 г. № 257 «о порядке предоставления единовременных компенсационных выплат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медицины)), прибывшим (переехавшим) на работу в сельские населенные пункты, либо рабочие поселки, либо города с населением до 50 тысяч человек»</w:t>
            </w:r>
          </w:p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фельдшер СМП;</w:t>
            </w:r>
          </w:p>
          <w:p w:rsidR="006B1500" w:rsidRPr="006B1500" w:rsidRDefault="006B1500" w:rsidP="006B1500">
            <w:r w:rsidRPr="006B1500">
              <w:t>фельдшера, акушерки, медицинские сестры ФАП, ВА, отделений общей врачебной практики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500,0-750,0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Предоставление социальной выплаты на приобретение жилья («льготная ипотека») для медицинских работников (до 30% стоимости жилья) за счет средств </w:t>
            </w:r>
            <w:r w:rsidRPr="006B1500">
              <w:lastRenderedPageBreak/>
              <w:t>областного бюджета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врачи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Компенсация до 30% стоимости жилья</w:t>
            </w:r>
          </w:p>
        </w:tc>
        <w:tc>
          <w:tcPr>
            <w:tcW w:w="538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Правительства Псковской области от 31.07.2023 № 312 «О порядке предоставления врачам, нуждающимся в улучшении жилищных условий, социальной выплаты на приобретение жилья»</w:t>
            </w:r>
          </w:p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Компенсация коммерческого найма жилья медицинским работникам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врачи-специалисты, в том числе врачи-специалисты - руководители структурных подразделений, фельдшера СМП, фельдшеров медицинских организаций или структурных подразделений медицинских организаций, оказывающих первичную медико-санитарную помощь и расположенных в городах с численностью населения свыше 50 тыс. человек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до 13,0 руб. в месяц</w:t>
            </w:r>
          </w:p>
        </w:tc>
        <w:tc>
          <w:tcPr>
            <w:tcW w:w="538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Администрации области от 07.05.2019 № 177 «О компенсационных выплатах отдельным категориям медицинских работников за коммерческий наем жилых помещений»</w:t>
            </w:r>
          </w:p>
        </w:tc>
      </w:tr>
      <w:tr w:rsidR="006B1500" w:rsidRPr="006B1500" w:rsidTr="006B1500">
        <w:trPr>
          <w:trHeight w:val="1800"/>
        </w:trPr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врачи-специалисты, в том числе врачи-специалисты - руководители структурных подразделений, фельдшера СМП, фельдшера, медицинские </w:t>
            </w:r>
            <w:proofErr w:type="spellStart"/>
            <w:r w:rsidRPr="006B1500">
              <w:t>сестеры</w:t>
            </w:r>
            <w:proofErr w:type="spellEnd"/>
            <w:r w:rsidRPr="006B1500">
              <w:t xml:space="preserve">, акушерки медицинских организаций или структурных подразделений медицинских организаций, оказывающих первичную медико-санитарную помощь и расположенных в сельских населенных пунктах, рабочих поселках, городах с </w:t>
            </w:r>
            <w:r w:rsidRPr="006B1500">
              <w:lastRenderedPageBreak/>
              <w:t>численностью населения до 50 тыс. человек.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до 18,0 тыс. руб. в месяц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Предоставление медицинским работникам (врачам и среднему медицинскому персоналу) земельных участков в собственность для ИЖС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врачи и средние медицинские работники</w:t>
            </w:r>
          </w:p>
        </w:tc>
        <w:tc>
          <w:tcPr>
            <w:tcW w:w="213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-</w:t>
            </w:r>
          </w:p>
        </w:tc>
        <w:tc>
          <w:tcPr>
            <w:tcW w:w="538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Закон Псковской области от 27.12.2019 № 2029-ОЗ «Об отдельных вопросах регулирования земельных отношений на территории Псковской области и признании утратившими силу отдельных положений законодательных актов Псковской области»</w:t>
            </w:r>
          </w:p>
        </w:tc>
      </w:tr>
    </w:tbl>
    <w:p w:rsidR="006B1500" w:rsidRDefault="006B1500" w:rsidP="006B1500"/>
    <w:p w:rsidR="006B1500" w:rsidRPr="006B1500" w:rsidRDefault="006B1500" w:rsidP="006B1500">
      <w:pPr>
        <w:rPr>
          <w:b/>
          <w:u w:val="single"/>
        </w:rPr>
      </w:pPr>
      <w:r w:rsidRPr="006B1500">
        <w:rPr>
          <w:b/>
          <w:u w:val="single"/>
        </w:rPr>
        <w:t>Медицинские работники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680"/>
        <w:gridCol w:w="2400"/>
        <w:gridCol w:w="5115"/>
      </w:tblGrid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Мера социальной поддержки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Получатели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Размер</w:t>
            </w:r>
          </w:p>
        </w:tc>
        <w:tc>
          <w:tcPr>
            <w:tcW w:w="511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Основание</w:t>
            </w:r>
          </w:p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Единовременной денежной выплаты медицинским </w:t>
            </w:r>
            <w:r w:rsidRPr="006B1500">
              <w:lastRenderedPageBreak/>
              <w:t>работникам дефицитных специальностей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 xml:space="preserve">врачи в возрасте до 55 лет, работающие в государственных медицинских организациях Псковской </w:t>
            </w:r>
            <w:r w:rsidRPr="006B1500">
              <w:lastRenderedPageBreak/>
              <w:t>области, расположенных на территории городских населенных пунктов с численностью населения свыше 50 тысяч человек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1,0 млн руб.</w:t>
            </w:r>
          </w:p>
          <w:p w:rsidR="006B1500" w:rsidRPr="006B1500" w:rsidRDefault="006B1500" w:rsidP="006B1500">
            <w:r w:rsidRPr="006B1500">
              <w:t> </w:t>
            </w:r>
          </w:p>
        </w:tc>
        <w:tc>
          <w:tcPr>
            <w:tcW w:w="511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Постановление Правительства Псковской области от 27.03.2025 №119 «О порядке предоставления единовременной </w:t>
            </w:r>
            <w:r w:rsidRPr="006B1500">
              <w:lastRenderedPageBreak/>
              <w:t>денежной выплаты медицинским работникам </w:t>
            </w:r>
            <w:hyperlink r:id="rId6" w:history="1">
              <w:r w:rsidRPr="006B1500">
                <w:rPr>
                  <w:rStyle w:val="a3"/>
                </w:rPr>
                <w:t>дефи</w:t>
              </w:r>
              <w:r w:rsidRPr="006B1500">
                <w:rPr>
                  <w:rStyle w:val="a3"/>
                </w:rPr>
                <w:t>ц</w:t>
              </w:r>
              <w:r w:rsidRPr="006B1500">
                <w:rPr>
                  <w:rStyle w:val="a3"/>
                </w:rPr>
                <w:t>итных специальностей</w:t>
              </w:r>
            </w:hyperlink>
            <w:r w:rsidRPr="006B1500">
              <w:t> при приёме на работу в государственные медицинские организации Псковской области, расположенные на территории городских населенных пунктов с численностью населения свыше 50 тысяч человек»</w:t>
            </w:r>
          </w:p>
          <w:p w:rsidR="006B1500" w:rsidRPr="006B1500" w:rsidRDefault="006B1500" w:rsidP="006B1500">
            <w:r w:rsidRPr="006B1500">
              <w:t> </w:t>
            </w:r>
          </w:p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средние медицинские работники в возрасте до 50 лет, работающие в государственных медицинских организациях Псковской области, расположенных на территории городских населенных пунктов с численностью населения свыше 50 тысяч человек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500,0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Единовременная компенсационная выплата </w:t>
            </w:r>
            <w:proofErr w:type="gramStart"/>
            <w:r w:rsidRPr="006B1500">
              <w:t>медицинским работникам</w:t>
            </w:r>
            <w:proofErr w:type="gramEnd"/>
            <w:r w:rsidRPr="006B1500">
              <w:t xml:space="preserve"> прибывшим на работу в сельскую местность Псковской области</w:t>
            </w:r>
          </w:p>
          <w:p w:rsidR="006B1500" w:rsidRPr="006B1500" w:rsidRDefault="006B1500" w:rsidP="006B1500">
            <w:r w:rsidRPr="006B1500">
              <w:t xml:space="preserve">(федеральная программа «Земский </w:t>
            </w:r>
            <w:r w:rsidRPr="006B1500">
              <w:lastRenderedPageBreak/>
              <w:t>доктор/Земский фельдшер»)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врачи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1000,0 -1500,0 тыс. рублей</w:t>
            </w:r>
          </w:p>
        </w:tc>
        <w:tc>
          <w:tcPr>
            <w:tcW w:w="511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Правительства Российской Федерации от 26.12.2017 №1640 «Об утверждении государственной программы Российской Федерации «Развитие здравоохранения»;</w:t>
            </w:r>
          </w:p>
          <w:p w:rsidR="006B1500" w:rsidRPr="006B1500" w:rsidRDefault="006B1500" w:rsidP="006B1500">
            <w:r w:rsidRPr="006B1500">
              <w:t>Постановление Администрации Псковской области от 03.08.2018 г. № 257 «О порядке предоставления единовременных</w:t>
            </w:r>
            <w:r w:rsidRPr="006B1500">
              <w:br/>
              <w:t>компенсационных выплат медицинским работникам (врачам, фельдшерам, а также</w:t>
            </w:r>
            <w:r w:rsidRPr="006B1500">
              <w:br/>
              <w:t>акушеркам и медицинским сестрам фельдшерских здравпунктов и</w:t>
            </w:r>
            <w:r w:rsidRPr="006B1500">
              <w:br/>
            </w:r>
            <w:r w:rsidRPr="006B1500">
              <w:lastRenderedPageBreak/>
              <w:t>фельдшерско-акушерских пунктов, врачебных амбулаторий, центров (отделений) общей</w:t>
            </w:r>
            <w:r w:rsidRPr="006B1500">
              <w:br/>
              <w:t>врачебной практики (семейной медицины)), прибывшим (переехавшим) на работу в</w:t>
            </w:r>
            <w:r w:rsidRPr="006B1500">
              <w:br/>
              <w:t>сельские населенные пункты, либо рабочие поселки, либо города с населением до 50</w:t>
            </w:r>
            <w:r w:rsidRPr="006B1500">
              <w:br/>
              <w:t>тысяч человек»</w:t>
            </w:r>
          </w:p>
        </w:tc>
      </w:tr>
      <w:tr w:rsidR="006B1500" w:rsidRPr="006B1500" w:rsidTr="006B1500">
        <w:tc>
          <w:tcPr>
            <w:tcW w:w="0" w:type="auto"/>
            <w:vMerge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фельдшера ФАП</w:t>
            </w:r>
          </w:p>
          <w:p w:rsidR="006B1500" w:rsidRPr="006B1500" w:rsidRDefault="006B1500" w:rsidP="006B1500">
            <w:r w:rsidRPr="006B1500">
              <w:t>фельдшера СМП</w:t>
            </w:r>
          </w:p>
          <w:p w:rsidR="006B1500" w:rsidRPr="006B1500" w:rsidRDefault="006B1500" w:rsidP="006B1500">
            <w:r w:rsidRPr="006B1500">
              <w:t>медицинские сестры</w:t>
            </w:r>
          </w:p>
          <w:p w:rsidR="006B1500" w:rsidRPr="006B1500" w:rsidRDefault="006B1500" w:rsidP="006B1500">
            <w:r w:rsidRPr="006B1500">
              <w:t>акушерки ФАП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500,0-750,0 тыс. руб.</w:t>
            </w:r>
          </w:p>
        </w:tc>
        <w:tc>
          <w:tcPr>
            <w:tcW w:w="0" w:type="auto"/>
            <w:vMerge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Предоставление социальной выплаты на приобретение жилья («льготная ипотека») для медицинских работников (до 30% стоимости жилья) за счет средств областного бюджета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медицинские работники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Компенсация до 30% стоимости жилья</w:t>
            </w:r>
          </w:p>
        </w:tc>
        <w:tc>
          <w:tcPr>
            <w:tcW w:w="511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Постановление Правительства Псковской области от 31.07.2023 № 312 «О порядке предоставления врачам, нуждающимся в улучшении жилищных условий, социальной выплаты на приобретение жилья»</w:t>
            </w:r>
          </w:p>
        </w:tc>
      </w:tr>
      <w:tr w:rsidR="006B1500" w:rsidRPr="006B1500" w:rsidTr="006B1500">
        <w:tc>
          <w:tcPr>
            <w:tcW w:w="283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Компенсация коммерческого найма жилья </w:t>
            </w:r>
            <w:r w:rsidRPr="006B1500">
              <w:lastRenderedPageBreak/>
              <w:t>медицинским работникам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 xml:space="preserve">врачей-специалистов, в том числе врачей-специалистов - руководителей структурных подразделений, фельдшеров скорой медицинской помощи, фельдшеров медицинских </w:t>
            </w:r>
            <w:r w:rsidRPr="006B1500">
              <w:lastRenderedPageBreak/>
              <w:t>организаций или структурных подразделений медицинских организаций, оказывающих первичную медико-санитарную помощь и расположенных в городах с численностью населения свыше 50 тыс. человек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До 13,0 руб. в месяц</w:t>
            </w:r>
          </w:p>
        </w:tc>
        <w:tc>
          <w:tcPr>
            <w:tcW w:w="5115" w:type="dxa"/>
            <w:vMerge w:val="restart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Постановление Администрации области от 07.05.2019 № 177 «О компенсационных выплатах отдельным категориям </w:t>
            </w:r>
            <w:r w:rsidRPr="006B1500">
              <w:lastRenderedPageBreak/>
              <w:t>медицинских работников за коммерческий наем жилых помещений»</w:t>
            </w:r>
          </w:p>
        </w:tc>
      </w:tr>
      <w:tr w:rsidR="006B1500" w:rsidRPr="006B1500" w:rsidTr="006B1500">
        <w:tc>
          <w:tcPr>
            <w:tcW w:w="0" w:type="auto"/>
            <w:vMerge/>
            <w:shd w:val="clear" w:color="auto" w:fill="F8F8F8"/>
            <w:vAlign w:val="bottom"/>
            <w:hideMark/>
          </w:tcPr>
          <w:p w:rsidR="006B1500" w:rsidRPr="006B1500" w:rsidRDefault="006B1500" w:rsidP="006B1500"/>
        </w:tc>
        <w:tc>
          <w:tcPr>
            <w:tcW w:w="4680" w:type="dxa"/>
            <w:shd w:val="clear" w:color="auto" w:fill="F8F8F8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врачей-специалистов, в том числе врачей-специалистов - руководителей структурных подразделений, фельдшеров скорой медицинской помощи, фельдшеров, медицинских сестер, акушерок медицинских организаций или структурных подразделений медицинских организаций, оказывающих первичную медико-санитарную помощь и расположенных в сельских населенных пунктах, рабочих поселках, городах с численностью населения до 50 тыс. человек.</w:t>
            </w:r>
          </w:p>
        </w:tc>
        <w:tc>
          <w:tcPr>
            <w:tcW w:w="2400" w:type="dxa"/>
            <w:shd w:val="clear" w:color="auto" w:fill="F8F8F8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до 18,0 тыс. руб. в месяц</w:t>
            </w:r>
          </w:p>
        </w:tc>
        <w:tc>
          <w:tcPr>
            <w:tcW w:w="0" w:type="auto"/>
            <w:vMerge/>
            <w:shd w:val="clear" w:color="auto" w:fill="F8F8F8"/>
            <w:vAlign w:val="center"/>
            <w:hideMark/>
          </w:tcPr>
          <w:p w:rsidR="006B1500" w:rsidRPr="006B1500" w:rsidRDefault="006B1500" w:rsidP="006B1500"/>
        </w:tc>
      </w:tr>
      <w:tr w:rsidR="006B1500" w:rsidRPr="006B1500" w:rsidTr="006B1500">
        <w:tc>
          <w:tcPr>
            <w:tcW w:w="283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Предоставление медицинским работникам (врачам и среднему </w:t>
            </w:r>
            <w:r w:rsidRPr="006B1500">
              <w:lastRenderedPageBreak/>
              <w:t>медицинскому персоналу) земельных участков в собственность для ИЖС</w:t>
            </w:r>
          </w:p>
        </w:tc>
        <w:tc>
          <w:tcPr>
            <w:tcW w:w="468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lastRenderedPageBreak/>
              <w:t>медицинские работники</w:t>
            </w:r>
          </w:p>
        </w:tc>
        <w:tc>
          <w:tcPr>
            <w:tcW w:w="2400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>-</w:t>
            </w:r>
          </w:p>
        </w:tc>
        <w:tc>
          <w:tcPr>
            <w:tcW w:w="5115" w:type="dxa"/>
            <w:tcMar>
              <w:top w:w="270" w:type="dxa"/>
              <w:left w:w="450" w:type="dxa"/>
              <w:bottom w:w="270" w:type="dxa"/>
              <w:right w:w="450" w:type="dxa"/>
            </w:tcMar>
            <w:vAlign w:val="bottom"/>
            <w:hideMark/>
          </w:tcPr>
          <w:p w:rsidR="006B1500" w:rsidRPr="006B1500" w:rsidRDefault="006B1500" w:rsidP="006B1500">
            <w:r w:rsidRPr="006B1500">
              <w:t xml:space="preserve">Закон Псковской области от 27.12.2019 № 2029-ОЗ «Об отдельных вопросах регулирования земельных отношений на территории Псковской области и признании </w:t>
            </w:r>
            <w:r w:rsidRPr="006B1500">
              <w:lastRenderedPageBreak/>
              <w:t>утратившими силу отдельных положений законодательных актов Псковской области»</w:t>
            </w:r>
          </w:p>
        </w:tc>
      </w:tr>
    </w:tbl>
    <w:p w:rsidR="004A7F0A" w:rsidRDefault="004A7F0A"/>
    <w:sectPr w:rsidR="004A7F0A" w:rsidSect="006B1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8B"/>
    <w:rsid w:val="004A7F0A"/>
    <w:rsid w:val="006B1500"/>
    <w:rsid w:val="0073438B"/>
    <w:rsid w:val="00BB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82BDF-2008-4547-A8AC-EAEB68D8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150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B15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6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drav.pskov.ru/sites/default/files/Prikaz/2025/2025-310.pdf" TargetMode="External"/><Relationship Id="rId5" Type="http://schemas.openxmlformats.org/officeDocument/2006/relationships/hyperlink" Target="https://zdrav.pskov.ru/sites/default/files/Prikaz/2025/2025-310.pdf" TargetMode="External"/><Relationship Id="rId4" Type="http://schemas.openxmlformats.org/officeDocument/2006/relationships/hyperlink" Target="https://zdrav.pskov.ru/deyatelnost/mery-podderzh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1540</Words>
  <Characters>8781</Characters>
  <Application>Microsoft Office Word</Application>
  <DocSecurity>0</DocSecurity>
  <Lines>73</Lines>
  <Paragraphs>20</Paragraphs>
  <ScaleCrop>false</ScaleCrop>
  <Company>SZGMU</Company>
  <LinksUpToDate>false</LinksUpToDate>
  <CharactersWithSpaces>10301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2026-02-05T12:11:00Z</dcterms:created>
  <dcterms:modified xsi:type="dcterms:W3CDTF">2026-02-05T12:15:00Z</dcterms:modified>
</cp:coreProperties>
</file>